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0959D" w14:textId="77777777" w:rsidR="00E1114C" w:rsidRDefault="006700B3">
      <w:pPr>
        <w:spacing w:before="72"/>
        <w:ind w:left="137" w:right="137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6B7857A5" w14:textId="04B36324" w:rsidR="00E1114C" w:rsidRPr="00B517A1" w:rsidRDefault="006700B3" w:rsidP="00B517A1">
      <w:pPr>
        <w:spacing w:before="2"/>
        <w:ind w:left="133" w:right="137"/>
        <w:jc w:val="center"/>
        <w:rPr>
          <w:b/>
          <w:sz w:val="28"/>
        </w:rPr>
      </w:pPr>
      <w:r>
        <w:rPr>
          <w:b/>
          <w:sz w:val="28"/>
        </w:rPr>
        <w:t>законов и иных нормативных правовых актов Удмуртской Республики,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подлежащих отмене, изменению или дополнению, в связи с принятием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Закона Удмуртской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1"/>
          <w:sz w:val="28"/>
        </w:rPr>
        <w:t xml:space="preserve"> </w:t>
      </w:r>
      <w:r w:rsidR="00B517A1">
        <w:rPr>
          <w:b/>
          <w:spacing w:val="-1"/>
          <w:sz w:val="28"/>
        </w:rPr>
        <w:t>«</w:t>
      </w:r>
      <w:r w:rsidR="00B517A1" w:rsidRPr="00B517A1">
        <w:rPr>
          <w:b/>
          <w:sz w:val="28"/>
        </w:rPr>
        <w:t>О внесении изменений в Закон Удмуртской Республики «Об Уполномоченном по защите прав предпринимателей в Удмуртской Республике»</w:t>
      </w:r>
    </w:p>
    <w:p w14:paraId="02C752AD" w14:textId="77777777" w:rsidR="00E1114C" w:rsidRDefault="00E1114C">
      <w:pPr>
        <w:pStyle w:val="a3"/>
        <w:spacing w:before="6"/>
        <w:rPr>
          <w:b/>
          <w:sz w:val="25"/>
        </w:rPr>
      </w:pPr>
    </w:p>
    <w:p w14:paraId="33BB6288" w14:textId="7913AEFA" w:rsidR="00E1114C" w:rsidRDefault="006700B3">
      <w:pPr>
        <w:pStyle w:val="a3"/>
        <w:ind w:left="102" w:right="103" w:firstLine="707"/>
        <w:jc w:val="both"/>
      </w:pPr>
      <w:r>
        <w:t xml:space="preserve">С принятием Закона Удмуртской Республики </w:t>
      </w:r>
      <w:r w:rsidR="00B517A1" w:rsidRPr="00B517A1">
        <w:t>«О внесении изменений в Закон Удмуртской Республики «Об Уполномоченном по защите прав предпринимателей в Удмуртской Республике»</w:t>
      </w:r>
      <w:r w:rsidR="00B517A1">
        <w:t xml:space="preserve"> </w:t>
      </w:r>
      <w:r w:rsidR="00B517A1">
        <w:rPr>
          <w:spacing w:val="1"/>
        </w:rPr>
        <w:t xml:space="preserve">не </w:t>
      </w:r>
      <w:r>
        <w:t>потребуется</w:t>
      </w:r>
      <w:r>
        <w:rPr>
          <w:spacing w:val="1"/>
        </w:rPr>
        <w:t xml:space="preserve"> </w:t>
      </w:r>
      <w:r w:rsidR="00B517A1">
        <w:rPr>
          <w:spacing w:val="1"/>
        </w:rPr>
        <w:t>вносить изменения в другие законы и нормативн</w:t>
      </w:r>
      <w:r w:rsidR="00E55FD0">
        <w:rPr>
          <w:spacing w:val="1"/>
        </w:rPr>
        <w:t>ые</w:t>
      </w:r>
      <w:r w:rsidR="00B517A1">
        <w:rPr>
          <w:spacing w:val="1"/>
        </w:rPr>
        <w:t xml:space="preserve"> правовые акты Удмуртской Республики.</w:t>
      </w:r>
    </w:p>
    <w:p w14:paraId="36BFD147" w14:textId="77777777" w:rsidR="00E1114C" w:rsidRDefault="00E1114C">
      <w:pPr>
        <w:pStyle w:val="a3"/>
        <w:rPr>
          <w:sz w:val="30"/>
        </w:rPr>
      </w:pPr>
    </w:p>
    <w:p w14:paraId="77CC616A" w14:textId="77777777" w:rsidR="00E1114C" w:rsidRDefault="00E1114C">
      <w:pPr>
        <w:pStyle w:val="a3"/>
        <w:rPr>
          <w:sz w:val="30"/>
        </w:rPr>
      </w:pPr>
    </w:p>
    <w:p w14:paraId="76C20A6D" w14:textId="77777777" w:rsidR="00E1114C" w:rsidRDefault="00E1114C">
      <w:pPr>
        <w:pStyle w:val="a3"/>
        <w:spacing w:before="2"/>
        <w:rPr>
          <w:sz w:val="24"/>
        </w:rPr>
      </w:pPr>
    </w:p>
    <w:p w14:paraId="65D28504" w14:textId="77777777" w:rsidR="00EA2776" w:rsidRDefault="00EA2776" w:rsidP="00EA2776">
      <w:pPr>
        <w:pStyle w:val="a3"/>
        <w:tabs>
          <w:tab w:val="left" w:pos="7725"/>
        </w:tabs>
        <w:spacing w:line="321" w:lineRule="exact"/>
        <w:ind w:left="102"/>
      </w:pPr>
      <w:r>
        <w:t>Председатель постоянной комиссии</w:t>
      </w:r>
    </w:p>
    <w:p w14:paraId="5845CDA8" w14:textId="77777777" w:rsidR="00EA2776" w:rsidRDefault="00EA2776" w:rsidP="00EA2776">
      <w:pPr>
        <w:pStyle w:val="a3"/>
        <w:tabs>
          <w:tab w:val="left" w:pos="7725"/>
        </w:tabs>
        <w:spacing w:line="321" w:lineRule="exact"/>
        <w:ind w:left="102"/>
      </w:pPr>
      <w:r>
        <w:t xml:space="preserve">Государственного Совета </w:t>
      </w:r>
    </w:p>
    <w:p w14:paraId="08EF92C2" w14:textId="77777777" w:rsidR="00EA2776" w:rsidRDefault="00EA2776" w:rsidP="00EA2776">
      <w:pPr>
        <w:pStyle w:val="a3"/>
        <w:tabs>
          <w:tab w:val="left" w:pos="7725"/>
        </w:tabs>
        <w:spacing w:line="321" w:lineRule="exact"/>
        <w:ind w:left="102"/>
      </w:pPr>
      <w:r>
        <w:t>Удмуртской Республики</w:t>
      </w:r>
    </w:p>
    <w:p w14:paraId="69DDBF17" w14:textId="77777777" w:rsidR="00EA2776" w:rsidRDefault="00EA2776" w:rsidP="00EA2776">
      <w:pPr>
        <w:pStyle w:val="a3"/>
        <w:tabs>
          <w:tab w:val="left" w:pos="7725"/>
        </w:tabs>
        <w:spacing w:line="321" w:lineRule="exact"/>
        <w:ind w:left="102"/>
      </w:pPr>
      <w:r>
        <w:t>по экономической политике,</w:t>
      </w:r>
    </w:p>
    <w:p w14:paraId="465837C5" w14:textId="4F950D45" w:rsidR="00E1114C" w:rsidRDefault="00EA2776" w:rsidP="00EA2776">
      <w:pPr>
        <w:pStyle w:val="a3"/>
        <w:tabs>
          <w:tab w:val="left" w:pos="7725"/>
        </w:tabs>
        <w:spacing w:line="321" w:lineRule="exact"/>
        <w:ind w:left="102"/>
      </w:pPr>
      <w:r>
        <w:t>промышленности и инвестициям                                                    Т.Ф. Ягафаров</w:t>
      </w:r>
    </w:p>
    <w:sectPr w:rsidR="00E1114C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14C"/>
    <w:rsid w:val="006700B3"/>
    <w:rsid w:val="00B517A1"/>
    <w:rsid w:val="00E1114C"/>
    <w:rsid w:val="00E55FD0"/>
    <w:rsid w:val="00EA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EF6E"/>
  <w15:docId w15:val="{EEA744FA-A8D3-45F3-A8F9-3E574880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EA27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A27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Сурикова Анна Александровна</cp:lastModifiedBy>
  <cp:revision>4</cp:revision>
  <dcterms:created xsi:type="dcterms:W3CDTF">2023-12-01T07:06:00Z</dcterms:created>
  <dcterms:modified xsi:type="dcterms:W3CDTF">2024-01-23T09:39:00Z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